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C7" w:rsidRPr="00DF02C7" w:rsidRDefault="00DF02C7" w:rsidP="00DF02C7">
      <w:pPr>
        <w:shd w:val="clear" w:color="auto" w:fill="FFFFFF"/>
        <w:spacing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pl-PL"/>
        </w:rPr>
      </w:pPr>
      <w:r w:rsidRPr="00DF02C7">
        <w:rPr>
          <w:rFonts w:ascii="Times New Roman" w:eastAsia="Times New Roman" w:hAnsi="Times New Roman" w:cs="Times New Roman"/>
          <w:b/>
          <w:iCs/>
          <w:color w:val="000000" w:themeColor="text1"/>
          <w:spacing w:val="-15"/>
          <w:sz w:val="28"/>
          <w:szCs w:val="28"/>
          <w:lang w:eastAsia="pl-PL"/>
        </w:rPr>
        <w:t>Informacje dotyczące organizacji kształcenia i wsparcia uczniów ze specjalnymi potrzebami edukacyjnymi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ze zmianami dotyczącymi organizacji kształcenia i wsparcia uczniów ze specjalnymi potrzebami edukacyjnymi, przypominamy, że kwestie te regulują m. in. przepisy rozporządzeń Ministra Edukacji Narodowej z dnia 9 sierpnia 2017 r. w sprawie:</w:t>
      </w:r>
    </w:p>
    <w:p w:rsidR="00DF02C7" w:rsidRPr="00DF02C7" w:rsidRDefault="00DF02C7" w:rsidP="00DF0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indywidualnego obowiązkowego rocznego przygotowania przedszkolnego dzieci i indywidualnego nauczania dzieci i młodzieży (Dz. U. poz. 1616),</w:t>
      </w:r>
    </w:p>
    <w:p w:rsidR="00DF02C7" w:rsidRPr="00DF02C7" w:rsidRDefault="00DF02C7" w:rsidP="00DF0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organizacji i udzielania pomocy psychologiczno-pedagogicznej w publicznych przedszkolach, szkołach i placówkach (Dz. U. poz. 1591),</w:t>
      </w:r>
    </w:p>
    <w:p w:rsidR="00DF02C7" w:rsidRPr="00DF02C7" w:rsidRDefault="00DF02C7" w:rsidP="00DF0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warunków organizowania kształcenia, wychowania i opieki dla dzieci i młodzieży niepełnosprawnych, niedostosowanych społecznie i zagrożonych niedostosowaniem społecznym (Dz. U. poz. 1578).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 ust. 1 pkt 5 ustawy Prawo oświatowe system oświaty zapewnia między innymi dostosowanie treści, metod i organizacji nauczania do możliwości psychofizycznych uczniów, a także możliwość korzystania z pomocy psychologiczno-pedagogicznej i specjalnych form pracy dydaktycznej. Prawo do wsparcia w zakresie pomocy psychologiczno-pedagogicznej dotyczy </w:t>
      </w:r>
      <w:r w:rsidRPr="00DF0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wszystkich uczniów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 szkole. Szkoła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pozostając w bezpośrednim kontakcie z uc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zniami i ich rodzicami, stanowi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nich źródło wiedzy o zmianach w przepisach prawa i o tym, jakie kroki podjąć, by 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 najefektywniej pomóc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uczniom ze specjalnymi potrzebami edukacyjnymi.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w powyższym rodzice powinni w szkole uzyskać m. in. informacje, że:</w:t>
      </w:r>
    </w:p>
    <w:p w:rsidR="00DF02C7" w:rsidRPr="00DF02C7" w:rsidRDefault="00DF02C7" w:rsidP="00DF0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niepełnosprawność ucznia nie jest powodem do obejmowania go nauczaniem indywidualnym,</w:t>
      </w:r>
    </w:p>
    <w:p w:rsidR="00DF02C7" w:rsidRPr="00DF02C7" w:rsidRDefault="00DF02C7" w:rsidP="00DF0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posiadający orzeczenie o potrzebie kształcenia specjalnego może mieć prowadzone indywidualne zajęcia w szkole, na podstawie indywidualnego programu edukacyjno-terapeutycznego (§ 6 ust. 1 pkt 8 rozporządzenia Ministra Edukacji Narodowej z dnia 9 sierpnia 2017 r. w sprawie warunków organizowania kształcenia, wychowania i opieki dla dzieci i młodzieży niepełnosprawnych, niedostosowanych społecznie i zagrożonych niedostosowaniem społecznym (Dz. U. poz. 1578)),</w:t>
      </w:r>
    </w:p>
    <w:p w:rsidR="00DF02C7" w:rsidRPr="00DF02C7" w:rsidRDefault="00DF02C7" w:rsidP="00DF0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uczeń, który może uczęszczać do szkoły, ale ze względu na trudności w funkcjonowaniu wynikające w szczególności ze stanu zdrowia nie może realizować wszystkich zajęć edukacyjnych wspólnie z oddziałem szkolnym i wymaga dostosowania organizacji i procesu nauczania do jego specjalnych potrzeb edukacyjnych może zostać objęty zindywidualizowaną ścieżką kształcenia (§ 12 rozporządzenia Ministra Edukacji Narodowej z dnia 9 sierpnia 2017 r. w sprawie zasad organizacji i udzielania pomocy psychologiczno-pedagogicznej w publicznych przedszkolach, szkołach i placówkach (Dz. U. poz. 1591)).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 wydanie </w:t>
      </w:r>
      <w:r w:rsidRPr="00DF0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opinii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 w tej sprawie rodzice wnioskują do publicznej poradni psychologiczno-pedagogicznej.</w:t>
      </w:r>
    </w:p>
    <w:p w:rsidR="00F75247" w:rsidRDefault="00DF02C7" w:rsidP="00DF02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 </w:t>
      </w:r>
      <w:r w:rsidRPr="00F75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indywidualnego nauczania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 organiz</w:t>
      </w:r>
      <w:r w:rsidRP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owane są w miejscu pobytu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ucznia,</w:t>
      </w:r>
      <w:r w:rsidR="00F75247" w:rsidRP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ponieważ tą formą są obejmowani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uczniowie, których stan zdrowia uniemożliwia lub znacznie utrud</w:t>
      </w:r>
      <w:r w:rsidRP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nia uczęszczanie do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szkoły. </w:t>
      </w:r>
    </w:p>
    <w:p w:rsidR="00F75247" w:rsidRDefault="00DF02C7" w:rsidP="00DF02C7">
      <w:pPr>
        <w:numPr>
          <w:ilvl w:val="0"/>
          <w:numId w:val="5"/>
        </w:numPr>
        <w:shd w:val="clear" w:color="auto" w:fill="FFFFFF"/>
        <w:spacing w:before="100" w:beforeAutospacing="1" w:after="24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indywidualnym nauczaniu realizuje się 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wszystkie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obowiązkowe zajęcia edukacyjne wynikające z ramowego planu nauczania szkoły, dostosowane do potrzeb rozwojowych i edukacyjnych oraz możliwości psychofizycznych ucznia. </w:t>
      </w:r>
    </w:p>
    <w:p w:rsidR="00DF02C7" w:rsidRPr="00DF02C7" w:rsidRDefault="00DF02C7" w:rsidP="00F75247">
      <w:pPr>
        <w:shd w:val="clear" w:color="auto" w:fill="FFFFFF"/>
        <w:spacing w:before="100" w:beforeAutospacing="1" w:after="24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5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Kwestia ważności orzeczeń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312 ust. 1 ustawy z dnia 14 grudnia 2016 r. – Przepisy wprowadzające ustawę – Prawo oświatowe (Dz. U. z 2017 r. poz. 60 i 949), wszystkie orzeczenia wydane przez zespoły orzekające działające w publicznych poradniach psychologiczno-pedagogicznych przed 1 września 2017 r. zachowują ważność na okres, na jaki zostały wydane.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Wyjątek od ww. zasady stanowią wyłącznie orzeczenia, o których mowa w art. 312 ust. 2 i 3 ww. ustawy. W przypadku orzeczeń o potrzebie kształcenia specjalnego są to orzeczenia wydane przed 1 września 2017 r. na okres I lub II etapu edukacyjnego (art. 312 ust. 2 ustawy z dnia 14 grudnia 2016 r. – Przepisy wprowadzające ustawę – Prawo oświatowe).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Ważność ww. orzeczeń o potrzebie kształcenia specjalnego została wydłużona do czasu zakończenia kształcenia odpowiednio:</w:t>
      </w:r>
    </w:p>
    <w:p w:rsidR="00DF02C7" w:rsidRPr="00DF02C7" w:rsidRDefault="00DF02C7" w:rsidP="00DF02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klasie IV szkoły podstawowej – w przypadku orzeczeń wydanych na okres I etapu edukacyjnego;</w:t>
      </w:r>
    </w:p>
    <w:p w:rsidR="00DF02C7" w:rsidRPr="00DF02C7" w:rsidRDefault="00DF02C7" w:rsidP="00DF02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szkole podstawowej – w przypadku orzeczeń wydanych na okres II etapu edukacyjnego.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przepisami rozporządzenia Ministra Edukacji Narodowej z dnia 18 września 2008 r. w sprawie orzeczeń i opinii wydawanych przez zespoły orzekające działające w publicznych poradniach psychologiczno-pedagogicznych (§ 9 ust. 1 i 2 rozporządzenia Ministra Edukacji Narodowej z dnia 18 września 2008 r. w sprawie orzeczeń i opinii wydawanych przez zespoły orzekające działające w publicznych poradniach psychologiczno-pedagogicznych (Dz. U. poz. 1072)), orzeczenia o potrzebie kształcenia specjalnego wydawane były na okres roku szkolnego, etapu edukacyjnego albo okres kształcenia w danej szkole, z wyjątkiem uczniów z niepełnosprawnością intelektualną w stopniu lekkim, dla których orzeczenia o potrzebie kształcenia specjalnego wydaje się na okres każdego etapu edukacyjnego. Z orzeczenia winno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zatem wprost wynikać, że wydane jest ono na okres roku szkolnego, okres I lub II etapu edukacyjnego albo okres kształcenia w 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Zespoły orzekające często używały dla określenia czasu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jaki wydaje się orzeczenie innych niż podane wyżej, bliskoznacznych sformułowań, zwłaszcza dla oznaczenia okresu I lub II etapu edukacyjnego. W praktyce może to powodować wątpliwości w związku z brzmieniem przepisów przejściowych zawartych w art. 312 ww. ustawy, które posługują się wyłącznie wyrażeniem „I etap edukacyjny” i „II etap edukacyjny”.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zauważyć, że wyrażenie „I etap edukacyjny” i „II etap edukacyjny” oznaczał, zgodnie z podstawą programową kształcenia ogólnego dla szkół podstawowych, odpowiedni okres nauki w szkole podstawowej, tj.: I etap edukacyjny oznacza okres nauki w klasach I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szkoły podstawowej (etap ten określany jest również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edukacja wczesnoszkolna), natomiast II etap edukacyjny oznaczał okres nauki w klasach IV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szkoły podstawowej (od 1 września 2017 r. w klasach IV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VIII szkoły podstawowej).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Mając na uwadze powyższe, a także w szczególności uwzględniając dobro uczniów i ich rodziców, w opinii Ministerstwa Edukacji Narodowej, orzeczenia o potrzebie kształcenia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specjalnego wydane przed 1 września 2017 r., w których okres, na jaki wydan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orzeczenie, został </w:t>
      </w:r>
      <w:proofErr w:type="gramStart"/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oznaczony 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jako</w:t>
      </w:r>
      <w:proofErr w:type="gramEnd"/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DF02C7" w:rsidRPr="00DF02C7" w:rsidRDefault="00DF02C7" w:rsidP="00DF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„czas nauki w klasie I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szkoły podstawowej”, „okres obejmujący klasy I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szkoły podstawowej”, „okres edukacji wczesnoszkolnej”, itp. – należy traktować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orzeczenia wydane na okres I etapu edukacyjnego i w związku z tym zachowują one ważność do czasu zakończenia kształcenia w klasie IV szkoły podstawowej;</w:t>
      </w:r>
    </w:p>
    <w:p w:rsidR="00DF02C7" w:rsidRPr="00DF02C7" w:rsidRDefault="00DF02C7" w:rsidP="00DF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„czas nauki w klasie IV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szkoły podstawowej”, „okres obejmujący klasy IV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szkoły podstawowej”, itp. – należy traktować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orzeczenia wydane na okres II etapu edukacyjnego i w związku z tym zachowują one ważność do czasu zakończenia kształcenia w szkole podstawowej;</w:t>
      </w:r>
    </w:p>
    <w:p w:rsidR="00DF02C7" w:rsidRPr="00DF02C7" w:rsidRDefault="00DF02C7" w:rsidP="00DF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„czas nauki w klasie I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szkoły podstawowej”, „okres obejmujący klasy I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szkoły podstawowej”, itp. – należy traktować</w:t>
      </w:r>
      <w:r w:rsidR="00F75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wydane na okres kształcenia w szkole podstawowej i w związku z tym zachowują one ważność do czasu zakończenia kształcenia w ośmioletniej szkole podstawowej.</w:t>
      </w:r>
    </w:p>
    <w:p w:rsidR="00DF02C7" w:rsidRPr="00DF02C7" w:rsidRDefault="00DF02C7" w:rsidP="00DF02C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0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Natomiast uczniowie gimnazjów posiadających orzeczenie o potrzebie kształcenia specjalnego na okres nauki w gimnazjum, którzy nie otrzymali w roku szkolnym 2016/2017 promocji do klasy II i od 1 września 2017 r. kontynuują naukę w klasie VII szkoły podstawowej, muszą uzyskać nowe orzeczenia.</w:t>
      </w:r>
    </w:p>
    <w:p w:rsidR="00852C3E" w:rsidRPr="00DF02C7" w:rsidRDefault="00852C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2C3E" w:rsidRPr="00DF02C7" w:rsidSect="0085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359"/>
    <w:multiLevelType w:val="multilevel"/>
    <w:tmpl w:val="534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B033E"/>
    <w:multiLevelType w:val="multilevel"/>
    <w:tmpl w:val="283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B3EAA"/>
    <w:multiLevelType w:val="multilevel"/>
    <w:tmpl w:val="67F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778A6"/>
    <w:multiLevelType w:val="multilevel"/>
    <w:tmpl w:val="9E5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35571E"/>
    <w:multiLevelType w:val="multilevel"/>
    <w:tmpl w:val="A3A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4B703F"/>
    <w:multiLevelType w:val="multilevel"/>
    <w:tmpl w:val="DC8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380F71"/>
    <w:multiLevelType w:val="multilevel"/>
    <w:tmpl w:val="210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2C7"/>
    <w:rsid w:val="00852C3E"/>
    <w:rsid w:val="00DF02C7"/>
    <w:rsid w:val="00F75247"/>
    <w:rsid w:val="00F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3E"/>
  </w:style>
  <w:style w:type="paragraph" w:styleId="Nagwek2">
    <w:name w:val="heading 2"/>
    <w:basedOn w:val="Normalny"/>
    <w:link w:val="Nagwek2Znak"/>
    <w:uiPriority w:val="9"/>
    <w:qFormat/>
    <w:rsid w:val="00DF0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0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</dc:creator>
  <cp:lastModifiedBy>Admin_</cp:lastModifiedBy>
  <cp:revision>1</cp:revision>
  <dcterms:created xsi:type="dcterms:W3CDTF">2017-10-10T16:55:00Z</dcterms:created>
  <dcterms:modified xsi:type="dcterms:W3CDTF">2017-10-10T18:02:00Z</dcterms:modified>
</cp:coreProperties>
</file>